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5E" w:rsidRDefault="00775B5E" w:rsidP="00775B5E">
      <w:pPr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Приложение 1</w:t>
      </w:r>
    </w:p>
    <w:p w:rsidR="00775B5E" w:rsidRPr="00DB48DF" w:rsidRDefault="00775B5E" w:rsidP="00775B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48DF">
        <w:rPr>
          <w:rFonts w:ascii="Times New Roman" w:hAnsi="Times New Roman"/>
          <w:b/>
          <w:sz w:val="32"/>
          <w:szCs w:val="32"/>
        </w:rPr>
        <w:t xml:space="preserve">Сценарный </w:t>
      </w:r>
      <w:proofErr w:type="spellStart"/>
      <w:r w:rsidRPr="00DB48DF">
        <w:rPr>
          <w:rFonts w:ascii="Times New Roman" w:hAnsi="Times New Roman"/>
          <w:b/>
          <w:sz w:val="32"/>
          <w:szCs w:val="32"/>
        </w:rPr>
        <w:t>трансформер</w:t>
      </w:r>
      <w:proofErr w:type="spellEnd"/>
    </w:p>
    <w:p w:rsidR="00775B5E" w:rsidRDefault="00775B5E" w:rsidP="00775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8DF">
        <w:rPr>
          <w:rFonts w:ascii="Times New Roman" w:hAnsi="Times New Roman"/>
          <w:sz w:val="28"/>
          <w:szCs w:val="28"/>
        </w:rPr>
        <w:t xml:space="preserve">(Автор </w:t>
      </w:r>
      <w:proofErr w:type="spellStart"/>
      <w:r w:rsidRPr="00DB48DF">
        <w:rPr>
          <w:rFonts w:ascii="Times New Roman" w:hAnsi="Times New Roman"/>
          <w:sz w:val="28"/>
          <w:szCs w:val="28"/>
        </w:rPr>
        <w:t>Н.А.Ягодинцева</w:t>
      </w:r>
      <w:proofErr w:type="spellEnd"/>
      <w:r w:rsidRPr="00DB48DF">
        <w:rPr>
          <w:rFonts w:ascii="Times New Roman" w:hAnsi="Times New Roman"/>
          <w:sz w:val="28"/>
          <w:szCs w:val="28"/>
        </w:rPr>
        <w:t>)</w:t>
      </w:r>
    </w:p>
    <w:p w:rsidR="00775B5E" w:rsidRDefault="00775B5E" w:rsidP="00775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B5E" w:rsidRPr="00DB48DF" w:rsidRDefault="00775B5E" w:rsidP="00775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F7CEC">
        <w:rPr>
          <w:rFonts w:ascii="Times New Roman" w:hAnsi="Times New Roman"/>
          <w:b/>
          <w:sz w:val="28"/>
          <w:szCs w:val="28"/>
        </w:rPr>
        <w:t>Преддействие</w:t>
      </w:r>
      <w:proofErr w:type="spellEnd"/>
      <w:r w:rsidRPr="001F7CEC">
        <w:rPr>
          <w:rFonts w:ascii="Times New Roman" w:hAnsi="Times New Roman"/>
          <w:sz w:val="28"/>
          <w:szCs w:val="28"/>
        </w:rPr>
        <w:t xml:space="preserve"> </w:t>
      </w:r>
    </w:p>
    <w:p w:rsidR="00775B5E" w:rsidRPr="001F7CEC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F7CEC">
        <w:rPr>
          <w:rFonts w:ascii="Times New Roman" w:hAnsi="Times New Roman"/>
          <w:i/>
          <w:sz w:val="28"/>
          <w:szCs w:val="28"/>
        </w:rPr>
        <w:t>Знакомство с учреждением, городом, ландшафтом</w:t>
      </w:r>
    </w:p>
    <w:p w:rsidR="00775B5E" w:rsidRPr="001F7CE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CEC">
        <w:rPr>
          <w:rFonts w:ascii="Times New Roman" w:hAnsi="Times New Roman"/>
          <w:sz w:val="28"/>
          <w:szCs w:val="28"/>
        </w:rPr>
        <w:t xml:space="preserve">Варианты: </w:t>
      </w:r>
    </w:p>
    <w:p w:rsidR="00775B5E" w:rsidRPr="001F7CE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F7CEC">
        <w:rPr>
          <w:rFonts w:ascii="Times New Roman" w:hAnsi="Times New Roman"/>
          <w:b/>
          <w:sz w:val="28"/>
          <w:szCs w:val="28"/>
        </w:rPr>
        <w:t xml:space="preserve">Экскурсия традиционная </w:t>
      </w:r>
    </w:p>
    <w:p w:rsidR="00775B5E" w:rsidRPr="001F7CEC" w:rsidRDefault="00775B5E" w:rsidP="00775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1F7CEC">
        <w:rPr>
          <w:rFonts w:ascii="Times New Roman" w:hAnsi="Times New Roman"/>
          <w:b/>
          <w:sz w:val="28"/>
          <w:szCs w:val="28"/>
        </w:rPr>
        <w:t>Виртуальная экскурсия</w:t>
      </w:r>
      <w:r w:rsidRPr="001F7CEC">
        <w:rPr>
          <w:rFonts w:ascii="Times New Roman" w:hAnsi="Times New Roman"/>
          <w:sz w:val="28"/>
          <w:szCs w:val="28"/>
        </w:rPr>
        <w:t xml:space="preserve"> (в помещении, через фильмы – если речь идёт о больших пространствах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Эмоциональная доминанта: не фактура, а именно образ объекта: города, ландшафта и пр.)</w:t>
      </w:r>
      <w:r w:rsidRPr="001F7CEC">
        <w:rPr>
          <w:rFonts w:ascii="Times New Roman" w:hAnsi="Times New Roman"/>
          <w:sz w:val="28"/>
          <w:szCs w:val="28"/>
        </w:rPr>
        <w:t>)</w:t>
      </w:r>
      <w:proofErr w:type="gramEnd"/>
    </w:p>
    <w:p w:rsidR="00775B5E" w:rsidRPr="001F7CE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1F7CEC">
        <w:rPr>
          <w:rFonts w:ascii="Times New Roman" w:hAnsi="Times New Roman"/>
          <w:b/>
          <w:sz w:val="28"/>
          <w:szCs w:val="28"/>
        </w:rPr>
        <w:t>Экскурсия-квест</w:t>
      </w:r>
      <w:proofErr w:type="spellEnd"/>
      <w:r w:rsidRPr="001F7C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7CEC">
        <w:rPr>
          <w:rFonts w:ascii="Times New Roman" w:hAnsi="Times New Roman"/>
          <w:sz w:val="28"/>
          <w:szCs w:val="28"/>
        </w:rPr>
        <w:t>командная</w:t>
      </w:r>
      <w:proofErr w:type="gramEnd"/>
      <w:r w:rsidRPr="001F7CEC">
        <w:rPr>
          <w:rFonts w:ascii="Times New Roman" w:hAnsi="Times New Roman"/>
          <w:sz w:val="28"/>
          <w:szCs w:val="28"/>
        </w:rPr>
        <w:t xml:space="preserve"> (с разработкой разных маршрутов)</w:t>
      </w:r>
      <w:r>
        <w:rPr>
          <w:rFonts w:ascii="Times New Roman" w:hAnsi="Times New Roman"/>
          <w:sz w:val="28"/>
          <w:szCs w:val="28"/>
        </w:rPr>
        <w:t>. Переход из одного здания в другое превращаем в приключение. Если внутри – тоже (мы делали знакомство с вузом)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F7CEC">
        <w:rPr>
          <w:rFonts w:ascii="Times New Roman" w:hAnsi="Times New Roman"/>
          <w:b/>
          <w:sz w:val="28"/>
          <w:szCs w:val="28"/>
        </w:rPr>
        <w:t>Творческая экскурсия</w:t>
      </w:r>
      <w:r w:rsidRPr="001F7CEC">
        <w:rPr>
          <w:rFonts w:ascii="Times New Roman" w:hAnsi="Times New Roman"/>
          <w:sz w:val="28"/>
          <w:szCs w:val="28"/>
        </w:rPr>
        <w:t xml:space="preserve"> (с определённым заданием и подведением итогов конкурса между командами или в личном зачёте)</w:t>
      </w:r>
      <w:r>
        <w:rPr>
          <w:rFonts w:ascii="Times New Roman" w:hAnsi="Times New Roman"/>
          <w:sz w:val="28"/>
          <w:szCs w:val="28"/>
        </w:rPr>
        <w:t>. У нас было мифотворчество, для которого обязательно должны быть заготовки.</w:t>
      </w:r>
    </w:p>
    <w:p w:rsidR="00775B5E" w:rsidRPr="007D513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Ландшафтное мероприятие </w:t>
      </w:r>
      <w:r>
        <w:rPr>
          <w:rFonts w:ascii="Times New Roman" w:hAnsi="Times New Roman"/>
          <w:sz w:val="28"/>
          <w:szCs w:val="28"/>
        </w:rPr>
        <w:t xml:space="preserve">(семинары или круглые столы в необычных местах, пример – </w:t>
      </w:r>
      <w:proofErr w:type="spellStart"/>
      <w:r>
        <w:rPr>
          <w:rFonts w:ascii="Times New Roman" w:hAnsi="Times New Roman"/>
          <w:sz w:val="28"/>
          <w:szCs w:val="28"/>
        </w:rPr>
        <w:t>Литсплав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Мане).</w:t>
      </w:r>
    </w:p>
    <w:p w:rsidR="00775B5E" w:rsidRPr="007D513C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5B5E" w:rsidRPr="007D513C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5B5E" w:rsidRPr="001F7CEC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7CEC">
        <w:rPr>
          <w:rFonts w:ascii="Times New Roman" w:hAnsi="Times New Roman"/>
          <w:b/>
          <w:sz w:val="28"/>
          <w:szCs w:val="28"/>
        </w:rPr>
        <w:t>Церемониальная часть</w:t>
      </w: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Участие в знаковых местных событиях или создание таковых</w:t>
      </w: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75B5E" w:rsidRPr="001F7CE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7CEC">
        <w:rPr>
          <w:rFonts w:ascii="Times New Roman" w:hAnsi="Times New Roman"/>
          <w:sz w:val="28"/>
          <w:szCs w:val="28"/>
        </w:rPr>
        <w:t xml:space="preserve">Варианты: </w:t>
      </w:r>
    </w:p>
    <w:p w:rsidR="00775B5E" w:rsidRPr="007D0159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Включение гостей в местные символические события </w:t>
      </w:r>
      <w:r w:rsidRPr="007D0159">
        <w:rPr>
          <w:rFonts w:ascii="Times New Roman" w:hAnsi="Times New Roman"/>
          <w:sz w:val="28"/>
          <w:szCs w:val="28"/>
        </w:rPr>
        <w:t xml:space="preserve">(памятные даты, возложение цветов, открытие памятника, </w:t>
      </w:r>
      <w:r>
        <w:rPr>
          <w:rFonts w:ascii="Times New Roman" w:hAnsi="Times New Roman"/>
          <w:sz w:val="28"/>
          <w:szCs w:val="28"/>
        </w:rPr>
        <w:t>юбилейные мероприятия и пр.) Роль гостей определяется особо, они придают символическую значимость местному событию.</w:t>
      </w:r>
    </w:p>
    <w:p w:rsidR="00775B5E" w:rsidRPr="007D0159" w:rsidRDefault="00775B5E" w:rsidP="00775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Создание собственного символического </w:t>
      </w:r>
      <w:r w:rsidRPr="007D0159">
        <w:rPr>
          <w:rFonts w:ascii="Times New Roman" w:hAnsi="Times New Roman"/>
          <w:b/>
          <w:sz w:val="28"/>
          <w:szCs w:val="28"/>
        </w:rPr>
        <w:t xml:space="preserve">события </w:t>
      </w:r>
      <w:r>
        <w:rPr>
          <w:rFonts w:ascii="Times New Roman" w:hAnsi="Times New Roman"/>
          <w:b/>
          <w:sz w:val="28"/>
          <w:szCs w:val="28"/>
        </w:rPr>
        <w:t xml:space="preserve">(сквозного или ситуативного) </w:t>
      </w:r>
      <w:r w:rsidRPr="007D0159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вашего мероприятия </w:t>
      </w:r>
      <w:r>
        <w:rPr>
          <w:rFonts w:ascii="Times New Roman" w:hAnsi="Times New Roman"/>
          <w:sz w:val="28"/>
          <w:szCs w:val="28"/>
        </w:rPr>
        <w:t xml:space="preserve">(особенная церемония открытия, различные формы принятия в сообщество, какие-либо особенности совместной трапезы, </w:t>
      </w:r>
      <w:proofErr w:type="spellStart"/>
      <w:r>
        <w:rPr>
          <w:rFonts w:ascii="Times New Roman" w:hAnsi="Times New Roman"/>
          <w:sz w:val="28"/>
          <w:szCs w:val="28"/>
        </w:rPr>
        <w:t>раздатка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символическое «удостоверение» для данного сообщества, объявление по итогам любого конкурса кого-то из участников главным на данный момент – по типу «король рифмы», новая книга или первая книга, чтение стихов в «месте силы» данной местности, какая-то акция дарения библиотеке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оформленная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ритуал, и пр.). Это крайне желательный элемент. Событие может быть простым или сложным.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Введение традиционного действенного элемента праздника</w:t>
      </w:r>
      <w:r w:rsidRPr="001F7CE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типа высадки деревьев, таёжного чаепития, похода (опять Красноя</w:t>
      </w:r>
      <w:proofErr w:type="gramStart"/>
      <w:r>
        <w:rPr>
          <w:rFonts w:ascii="Times New Roman" w:hAnsi="Times New Roman"/>
          <w:sz w:val="28"/>
          <w:szCs w:val="28"/>
        </w:rPr>
        <w:t>рск в пр</w:t>
      </w:r>
      <w:proofErr w:type="gramEnd"/>
      <w:r>
        <w:rPr>
          <w:rFonts w:ascii="Times New Roman" w:hAnsi="Times New Roman"/>
          <w:sz w:val="28"/>
          <w:szCs w:val="28"/>
        </w:rPr>
        <w:t>имер, Столбы), вечернего круга стихов, ритуалов встречи и прощания, – тут много чего можно придумать</w:t>
      </w:r>
      <w:r w:rsidRPr="001F7C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К этому люди должны быть подготовлены – предупреждены и экипированы.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B5E" w:rsidRPr="001F7CEC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B5E" w:rsidRPr="001F7CEC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 блок</w:t>
      </w: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учебной работы</w:t>
      </w: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75B5E" w:rsidRDefault="00775B5E" w:rsidP="00775B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Традиционный семинар</w:t>
      </w:r>
      <w:r w:rsidRPr="001F7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тут всё понятно. Набор может идти через конкурс.</w:t>
      </w:r>
    </w:p>
    <w:p w:rsidR="00775B5E" w:rsidRPr="00315F25" w:rsidRDefault="00775B5E" w:rsidP="00775B5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Традиционная лекция </w:t>
      </w:r>
      <w:r w:rsidRPr="00315F25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масштабные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315F25">
        <w:rPr>
          <w:rFonts w:ascii="Times New Roman" w:hAnsi="Times New Roman"/>
          <w:sz w:val="28"/>
          <w:szCs w:val="28"/>
        </w:rPr>
        <w:t>обзорные, философские)</w:t>
      </w:r>
    </w:p>
    <w:p w:rsidR="00775B5E" w:rsidRDefault="00775B5E" w:rsidP="00775B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Экспресс-лекция </w:t>
      </w:r>
      <w:r w:rsidRPr="00315F25">
        <w:rPr>
          <w:rFonts w:ascii="Times New Roman" w:hAnsi="Times New Roman"/>
          <w:sz w:val="28"/>
          <w:szCs w:val="28"/>
        </w:rPr>
        <w:t>(10-15 минут практически полезной информации по базовым вопросам)</w:t>
      </w:r>
    </w:p>
    <w:p w:rsidR="00775B5E" w:rsidRPr="001F7CEC" w:rsidRDefault="00775B5E" w:rsidP="00775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Творческая лаборатория </w:t>
      </w:r>
      <w:r w:rsidRPr="007D0159">
        <w:rPr>
          <w:rFonts w:ascii="Times New Roman" w:hAnsi="Times New Roman"/>
          <w:sz w:val="28"/>
          <w:szCs w:val="28"/>
        </w:rPr>
        <w:t>(коллективное освоение форм и приёмов творческой работы)</w:t>
      </w:r>
      <w:r w:rsidRPr="001F7CEC">
        <w:rPr>
          <w:rFonts w:ascii="Times New Roman" w:hAnsi="Times New Roman"/>
          <w:sz w:val="28"/>
          <w:szCs w:val="28"/>
        </w:rPr>
        <w:t xml:space="preserve"> 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Перекрёстные формы работы мастеров и молодых</w:t>
      </w:r>
      <w:r w:rsidRPr="001F7CEC">
        <w:rPr>
          <w:rFonts w:ascii="Times New Roman" w:hAnsi="Times New Roman"/>
          <w:sz w:val="28"/>
          <w:szCs w:val="28"/>
        </w:rPr>
        <w:t xml:space="preserve"> (с</w:t>
      </w:r>
      <w:r>
        <w:rPr>
          <w:rFonts w:ascii="Times New Roman" w:hAnsi="Times New Roman"/>
          <w:sz w:val="28"/>
          <w:szCs w:val="28"/>
        </w:rPr>
        <w:t>овместные, соревновательные, дискуссионные, круглые столы.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Очень важно отличие круглого стола от дискуссии).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hAnsi="Times New Roman"/>
          <w:sz w:val="28"/>
          <w:szCs w:val="28"/>
        </w:rPr>
        <w:t>приурочены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к знаковым датам, местам и пр. Проблема обсуждения молодыми мастеров заключается в том, что неопытные участники не могут оценить наиболее тонкую работу, и как правило, они безапелляционны в своих мнениях.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Деловые игры </w:t>
      </w:r>
      <w:r w:rsidRPr="00315F25">
        <w:rPr>
          <w:rFonts w:ascii="Times New Roman" w:hAnsi="Times New Roman"/>
          <w:sz w:val="28"/>
          <w:szCs w:val="28"/>
        </w:rPr>
        <w:t>(с конкретным практическим наполнением, их много</w:t>
      </w:r>
      <w:r>
        <w:rPr>
          <w:rFonts w:ascii="Times New Roman" w:hAnsi="Times New Roman"/>
          <w:sz w:val="28"/>
          <w:szCs w:val="28"/>
        </w:rPr>
        <w:t xml:space="preserve">, например, </w:t>
      </w:r>
      <w:r w:rsidRPr="00315F25">
        <w:rPr>
          <w:rFonts w:ascii="Times New Roman" w:hAnsi="Times New Roman"/>
          <w:sz w:val="28"/>
          <w:szCs w:val="28"/>
        </w:rPr>
        <w:t xml:space="preserve">у меня в учебнике, </w:t>
      </w:r>
      <w:r>
        <w:rPr>
          <w:rFonts w:ascii="Times New Roman" w:hAnsi="Times New Roman"/>
          <w:sz w:val="28"/>
          <w:szCs w:val="28"/>
        </w:rPr>
        <w:t xml:space="preserve">в принципе </w:t>
      </w:r>
      <w:r w:rsidRPr="00315F25">
        <w:rPr>
          <w:rFonts w:ascii="Times New Roman" w:hAnsi="Times New Roman"/>
          <w:sz w:val="28"/>
          <w:szCs w:val="28"/>
        </w:rPr>
        <w:t>можно составлять целые программы)</w:t>
      </w:r>
      <w:r>
        <w:rPr>
          <w:rFonts w:ascii="Times New Roman" w:hAnsi="Times New Roman"/>
          <w:sz w:val="28"/>
          <w:szCs w:val="28"/>
        </w:rPr>
        <w:t>. Игры стратегические и тактические. Тактические более продуктивны, т.к. в итоге приобретается определённый опыт, навыки.</w:t>
      </w: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B5E" w:rsidRDefault="00775B5E" w:rsidP="00775B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B5E" w:rsidRPr="00DA0893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0893">
        <w:rPr>
          <w:rFonts w:ascii="Times New Roman" w:hAnsi="Times New Roman"/>
          <w:b/>
          <w:sz w:val="28"/>
          <w:szCs w:val="28"/>
        </w:rPr>
        <w:t>Основные принципы сборки:</w:t>
      </w:r>
    </w:p>
    <w:p w:rsidR="00775B5E" w:rsidRDefault="00775B5E" w:rsidP="00775B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5B5E" w:rsidRDefault="00775B5E" w:rsidP="00775B5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A0893">
        <w:rPr>
          <w:rFonts w:ascii="Times New Roman" w:hAnsi="Times New Roman"/>
          <w:b/>
          <w:sz w:val="28"/>
          <w:szCs w:val="28"/>
        </w:rPr>
        <w:t>Соответствие специфике региона</w:t>
      </w:r>
      <w:r>
        <w:rPr>
          <w:rFonts w:ascii="Times New Roman" w:hAnsi="Times New Roman"/>
          <w:sz w:val="28"/>
          <w:szCs w:val="28"/>
        </w:rPr>
        <w:t xml:space="preserve"> – и одновременно всероссийский размах. Надо помнить, что это точка на карте СТРАНЫ.</w:t>
      </w:r>
    </w:p>
    <w:p w:rsidR="00775B5E" w:rsidRDefault="00775B5E" w:rsidP="00775B5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календарная и событийная</w:t>
      </w:r>
      <w:r w:rsidRPr="00DA0893">
        <w:rPr>
          <w:rFonts w:ascii="Times New Roman" w:hAnsi="Times New Roman"/>
          <w:sz w:val="28"/>
          <w:szCs w:val="28"/>
        </w:rPr>
        <w:t>.</w:t>
      </w:r>
    </w:p>
    <w:p w:rsidR="00775B5E" w:rsidRDefault="00775B5E" w:rsidP="00775B5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A0893">
        <w:rPr>
          <w:rFonts w:ascii="Times New Roman" w:hAnsi="Times New Roman"/>
          <w:b/>
          <w:sz w:val="28"/>
          <w:szCs w:val="28"/>
        </w:rPr>
        <w:t>Тематическое единство программы</w:t>
      </w:r>
      <w:r>
        <w:rPr>
          <w:rFonts w:ascii="Times New Roman" w:hAnsi="Times New Roman"/>
          <w:sz w:val="28"/>
          <w:szCs w:val="28"/>
        </w:rPr>
        <w:t xml:space="preserve"> и подчинение каждого элемента общему замыслу.</w:t>
      </w:r>
    </w:p>
    <w:p w:rsidR="00775B5E" w:rsidRDefault="00775B5E" w:rsidP="00775B5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0893">
        <w:rPr>
          <w:rFonts w:ascii="Times New Roman" w:hAnsi="Times New Roman"/>
          <w:b/>
          <w:sz w:val="28"/>
          <w:szCs w:val="28"/>
        </w:rPr>
        <w:t>Сочетание контрастных форм работы</w:t>
      </w:r>
      <w:r>
        <w:rPr>
          <w:rFonts w:ascii="Times New Roman" w:hAnsi="Times New Roman"/>
          <w:sz w:val="28"/>
          <w:szCs w:val="28"/>
        </w:rPr>
        <w:t xml:space="preserve"> – игровых и деловых, но без слишком резких переходов, с возможностью адаптации участников.</w:t>
      </w:r>
    </w:p>
    <w:p w:rsidR="00775B5E" w:rsidRDefault="00775B5E" w:rsidP="00775B5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Помимо символики, </w:t>
      </w:r>
      <w:r w:rsidRPr="00DA0893">
        <w:rPr>
          <w:rFonts w:ascii="Times New Roman" w:hAnsi="Times New Roman"/>
          <w:b/>
          <w:sz w:val="28"/>
          <w:szCs w:val="28"/>
        </w:rPr>
        <w:t>опора на конкретные ощущения</w:t>
      </w:r>
      <w:r>
        <w:rPr>
          <w:rFonts w:ascii="Times New Roman" w:hAnsi="Times New Roman"/>
          <w:sz w:val="28"/>
          <w:szCs w:val="28"/>
        </w:rPr>
        <w:t>: услышать, увидеть, попробовать, потрогать, вдохнуть.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запоминается больше всего.</w:t>
      </w:r>
    </w:p>
    <w:p w:rsidR="00427B11" w:rsidRDefault="00427B11"/>
    <w:sectPr w:rsidR="004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15E"/>
    <w:multiLevelType w:val="hybridMultilevel"/>
    <w:tmpl w:val="1B3AD5E2"/>
    <w:lvl w:ilvl="0" w:tplc="3DCAB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D1BB1"/>
    <w:multiLevelType w:val="hybridMultilevel"/>
    <w:tmpl w:val="E482E836"/>
    <w:lvl w:ilvl="0" w:tplc="08A06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B5E"/>
    <w:rsid w:val="00427B11"/>
    <w:rsid w:val="00775B5E"/>
    <w:rsid w:val="008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>HP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Тимофеев</dc:creator>
  <cp:keywords/>
  <dc:description/>
  <cp:lastModifiedBy>Андрей Тимофеев</cp:lastModifiedBy>
  <cp:revision>3</cp:revision>
  <dcterms:created xsi:type="dcterms:W3CDTF">2022-04-13T06:58:00Z</dcterms:created>
  <dcterms:modified xsi:type="dcterms:W3CDTF">2022-04-13T06:58:00Z</dcterms:modified>
</cp:coreProperties>
</file>